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73" w:rsidRPr="00F54A73" w:rsidRDefault="00F54A73" w:rsidP="00F54A73">
      <w:pPr>
        <w:shd w:val="clear" w:color="auto" w:fill="FFFFFF"/>
        <w:spacing w:before="240" w:after="240" w:line="270" w:lineRule="atLeast"/>
        <w:outlineLvl w:val="3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1. Название соревнования.</w:t>
      </w:r>
    </w:p>
    <w:p w:rsidR="00F54A73" w:rsidRPr="00F54A73" w:rsidRDefault="006E4519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Полное название соревнования. Неофициальные</w:t>
      </w:r>
      <w:r w:rsidR="00F54A73"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любительские соревнования  по картингу «</w:t>
      </w:r>
      <w:r w:rsidR="00F54A73">
        <w:rPr>
          <w:rFonts w:ascii="Arial" w:eastAsia="Times New Roman" w:hAnsi="Arial" w:cs="Arial"/>
          <w:color w:val="3A3A3A"/>
          <w:sz w:val="18"/>
          <w:szCs w:val="18"/>
          <w:lang w:val="en-US" w:eastAsia="ru-RU"/>
        </w:rPr>
        <w:t>PRO</w:t>
      </w:r>
      <w:r w:rsidR="00F54A73"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».</w:t>
      </w:r>
      <w:r w:rsidR="00F54A73" w:rsidRPr="00F54A73">
        <w:rPr>
          <w:rFonts w:ascii="Arial" w:eastAsia="Times New Roman" w:hAnsi="Arial" w:cs="Arial"/>
          <w:color w:val="3A3A3A"/>
          <w:sz w:val="18"/>
          <w:lang w:eastAsia="ru-RU"/>
        </w:rPr>
        <w:t> </w:t>
      </w:r>
      <w:r w:rsidR="00F54A73"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 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outlineLvl w:val="3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2. Организаторы соревнования.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Картинг-клуб «</w:t>
      </w:r>
      <w:proofErr w:type="spellStart"/>
      <w:r>
        <w:rPr>
          <w:rFonts w:ascii="Arial" w:eastAsia="Times New Roman" w:hAnsi="Arial" w:cs="Arial"/>
          <w:color w:val="3A3A3A"/>
          <w:sz w:val="18"/>
          <w:szCs w:val="18"/>
          <w:lang w:val="en-US" w:eastAsia="ru-RU"/>
        </w:rPr>
        <w:t>KartP</w:t>
      </w:r>
      <w:r w:rsidR="00741F5E">
        <w:rPr>
          <w:rFonts w:ascii="Arial" w:eastAsia="Times New Roman" w:hAnsi="Arial" w:cs="Arial"/>
          <w:color w:val="3A3A3A"/>
          <w:sz w:val="18"/>
          <w:szCs w:val="18"/>
          <w:lang w:val="en-US" w:eastAsia="ru-RU"/>
        </w:rPr>
        <w:t>a</w:t>
      </w:r>
      <w:r>
        <w:rPr>
          <w:rFonts w:ascii="Arial" w:eastAsia="Times New Roman" w:hAnsi="Arial" w:cs="Arial"/>
          <w:color w:val="3A3A3A"/>
          <w:sz w:val="18"/>
          <w:szCs w:val="18"/>
          <w:lang w:val="en-US" w:eastAsia="ru-RU"/>
        </w:rPr>
        <w:t>rk</w:t>
      </w:r>
      <w:proofErr w:type="spell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».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outlineLvl w:val="3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3. Место проведения.</w:t>
      </w:r>
    </w:p>
    <w:p w:rsidR="00741F5E" w:rsidRDefault="00F54A73" w:rsidP="00741F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Картинг-клуб «</w:t>
      </w:r>
      <w:proofErr w:type="spellStart"/>
      <w:r w:rsidR="00741F5E">
        <w:rPr>
          <w:rFonts w:ascii="Arial" w:eastAsia="Times New Roman" w:hAnsi="Arial" w:cs="Arial"/>
          <w:color w:val="3A3A3A"/>
          <w:sz w:val="18"/>
          <w:szCs w:val="18"/>
          <w:lang w:val="en-US" w:eastAsia="ru-RU"/>
        </w:rPr>
        <w:t>KartPark</w:t>
      </w:r>
      <w:proofErr w:type="spell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». Адрес: </w:t>
      </w:r>
      <w:proofErr w:type="gramStart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г</w:t>
      </w:r>
      <w:proofErr w:type="gram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. </w:t>
      </w:r>
      <w:r w:rsidR="00741F5E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Тула, </w:t>
      </w:r>
      <w:proofErr w:type="spellStart"/>
      <w:r w:rsidR="00741F5E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Новомосковское</w:t>
      </w:r>
      <w:proofErr w:type="spellEnd"/>
      <w:r w:rsidR="00741F5E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шоссе д. 54</w:t>
      </w:r>
    </w:p>
    <w:p w:rsidR="00F54A73" w:rsidRPr="00F54A73" w:rsidRDefault="00F54A73" w:rsidP="00741F5E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4. Карты.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Соревнование проводится на специально подготовленных  картах</w:t>
      </w:r>
      <w:r w:rsidRPr="00F54A73">
        <w:rPr>
          <w:rFonts w:ascii="Arial" w:eastAsia="Times New Roman" w:hAnsi="Arial" w:cs="Arial"/>
          <w:color w:val="3A3A3A"/>
          <w:sz w:val="18"/>
          <w:lang w:eastAsia="ru-RU"/>
        </w:rPr>
        <w:t> </w:t>
      </w:r>
      <w:r w:rsidR="00741F5E">
        <w:rPr>
          <w:rFonts w:ascii="Arial" w:eastAsia="Times New Roman" w:hAnsi="Arial" w:cs="Arial"/>
          <w:color w:val="3A3A3A"/>
          <w:sz w:val="18"/>
          <w:lang w:val="en-US" w:eastAsia="ru-RU"/>
        </w:rPr>
        <w:t>DINO</w:t>
      </w:r>
      <w:r w:rsidRPr="00F54A73">
        <w:rPr>
          <w:rFonts w:ascii="Arial" w:eastAsia="Times New Roman" w:hAnsi="Arial" w:cs="Arial"/>
          <w:color w:val="3A3A3A"/>
          <w:sz w:val="18"/>
          <w:lang w:eastAsia="ru-RU"/>
        </w:rPr>
        <w:t> 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(9 л.</w:t>
      </w:r>
      <w:proofErr w:type="gramStart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с</w:t>
      </w:r>
      <w:proofErr w:type="gram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.)</w:t>
      </w:r>
    </w:p>
    <w:p w:rsidR="00F54A73" w:rsidRPr="00F54A73" w:rsidRDefault="00481AE7" w:rsidP="00F54A73">
      <w:pPr>
        <w:shd w:val="clear" w:color="auto" w:fill="FFFFFF"/>
        <w:spacing w:before="240" w:after="240" w:line="270" w:lineRule="atLeast"/>
        <w:outlineLvl w:val="3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 w:rsidRPr="006E4519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5</w:t>
      </w:r>
      <w:r w:rsidR="00F54A73"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. Официальные лица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О</w:t>
      </w:r>
      <w:r w:rsidR="006E4519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фициальные лица (судьи, маршалы трассы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) представляются Участникам в </w:t>
      </w:r>
      <w:proofErr w:type="spellStart"/>
      <w:proofErr w:type="gramStart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картинг-клубе</w:t>
      </w:r>
      <w:proofErr w:type="spellEnd"/>
      <w:proofErr w:type="gram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перед соревнованиями.</w:t>
      </w:r>
    </w:p>
    <w:p w:rsidR="00F54A73" w:rsidRPr="00F54A73" w:rsidRDefault="00481AE7" w:rsidP="00F54A73">
      <w:pPr>
        <w:shd w:val="clear" w:color="auto" w:fill="FFFFFF"/>
        <w:spacing w:before="240" w:after="240" w:line="270" w:lineRule="atLeast"/>
        <w:outlineLvl w:val="3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 w:rsidRPr="00E22C55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6</w:t>
      </w:r>
      <w:r w:rsidR="00F54A73"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. Условия для участия в соревнованиях</w:t>
      </w:r>
    </w:p>
    <w:p w:rsidR="00A36476" w:rsidRPr="00A36476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К участию допускаются все желающие </w:t>
      </w:r>
      <w:r w:rsidR="00741F5E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от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1</w:t>
      </w:r>
      <w:r w:rsidR="00741F5E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4 лет, которые имеют клубные права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. Организаторы соревнования оставляют за собой право отказать в участии в соревновании любому лицу без объяснения причин. Стартовый взнос за участие в гонке составляет </w:t>
      </w:r>
      <w:r w:rsidR="00481AE7" w:rsidRPr="00481AE7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17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00 рублей</w:t>
      </w:r>
      <w:r w:rsidR="00A36476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(900 рублей оплата проката</w:t>
      </w:r>
      <w:r w:rsidR="006E4519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+ 800 рублей призовой фонд)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.</w:t>
      </w:r>
      <w:r w:rsidR="00A36476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Призовой фонд делится среди первых трех мест (</w:t>
      </w:r>
      <w:r w:rsidR="00A36476">
        <w:rPr>
          <w:rFonts w:ascii="Arial" w:eastAsia="Times New Roman" w:hAnsi="Arial" w:cs="Arial"/>
          <w:color w:val="3A3A3A"/>
          <w:sz w:val="18"/>
          <w:szCs w:val="18"/>
          <w:lang w:val="en-US" w:eastAsia="ru-RU"/>
        </w:rPr>
        <w:t>I</w:t>
      </w:r>
      <w:r w:rsidR="00A36476" w:rsidRPr="00A36476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</w:t>
      </w:r>
      <w:r w:rsidR="00A36476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место 50%, </w:t>
      </w:r>
      <w:r w:rsidR="00A36476">
        <w:rPr>
          <w:rFonts w:ascii="Arial" w:eastAsia="Times New Roman" w:hAnsi="Arial" w:cs="Arial"/>
          <w:color w:val="3A3A3A"/>
          <w:sz w:val="18"/>
          <w:szCs w:val="18"/>
          <w:lang w:val="en-US" w:eastAsia="ru-RU"/>
        </w:rPr>
        <w:t>II</w:t>
      </w:r>
      <w:r w:rsidR="00A36476" w:rsidRPr="00A36476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</w:t>
      </w:r>
      <w:r w:rsidR="00A36476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место 30%, </w:t>
      </w:r>
      <w:r w:rsidR="00A36476">
        <w:rPr>
          <w:rFonts w:ascii="Arial" w:eastAsia="Times New Roman" w:hAnsi="Arial" w:cs="Arial"/>
          <w:color w:val="3A3A3A"/>
          <w:sz w:val="18"/>
          <w:szCs w:val="18"/>
          <w:lang w:val="en-US" w:eastAsia="ru-RU"/>
        </w:rPr>
        <w:t>III</w:t>
      </w:r>
      <w:r w:rsidR="00A36476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место 20%)</w:t>
      </w:r>
    </w:p>
    <w:p w:rsidR="00F54A73" w:rsidRPr="00F54A73" w:rsidRDefault="00481AE7" w:rsidP="00F54A73">
      <w:pPr>
        <w:shd w:val="clear" w:color="auto" w:fill="FFFFFF"/>
        <w:spacing w:before="240" w:after="240" w:line="270" w:lineRule="atLeast"/>
        <w:outlineLvl w:val="3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 w:rsidRPr="00481AE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7</w:t>
      </w:r>
      <w:r w:rsidR="00F54A73"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. Соревнование.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Соревнование  состоит из квалификаци</w:t>
      </w: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онного заезда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и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финальн</w:t>
      </w: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ого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заезд</w:t>
      </w: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а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. Карты предоставляются организатором соревнования. В случае поломок организатор предоставляет один запасной карт.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Перед началом квалификационн</w:t>
      </w: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ого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заезд</w:t>
      </w: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а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и финальн</w:t>
      </w: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ого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заезд</w:t>
      </w: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а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проходит жеребьевка </w:t>
      </w:r>
      <w:proofErr w:type="spellStart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картов</w:t>
      </w:r>
      <w:proofErr w:type="spell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, на </w:t>
      </w:r>
      <w:proofErr w:type="gramStart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которых</w:t>
      </w:r>
      <w:proofErr w:type="gram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стартуют Участники.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Старт всех заездов дается взмахом зеленого флага и (или) включ</w:t>
      </w:r>
      <w:r w:rsidR="006E4519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ением зеленого сигнала светофора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• По окончанию гонки судья дает сигнал об окончании гонки. Сигнал дается </w:t>
      </w:r>
      <w:proofErr w:type="gramStart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лидирующему</w:t>
      </w:r>
      <w:proofErr w:type="gram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карту, клетчатым черно-белым флагом.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После того, как лидеру был показан сигнал об окончании гонки, такой же сигнал получают все остальные участники гонки.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Победителем соревнований считается Участн</w:t>
      </w: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ик, пришедший к финишу 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первым. </w:t>
      </w:r>
    </w:p>
    <w:p w:rsidR="00F54A73" w:rsidRPr="00F54A73" w:rsidRDefault="00481AE7" w:rsidP="00F54A73">
      <w:pPr>
        <w:shd w:val="clear" w:color="auto" w:fill="FFFFFF"/>
        <w:spacing w:before="240" w:after="240" w:line="270" w:lineRule="atLeast"/>
        <w:outlineLvl w:val="3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8</w:t>
      </w:r>
      <w:r w:rsidR="00F54A73"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. Остановка соревнований.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В случае возникновения обстоятельств, мешающих проведению соревнования, главный судья может принять решение об остановке гонки. Сигнал об остановке гонки дается красным флагом.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• Когда Участники видят сигнал об остановке гонки, они должны снизить скорость и остановиться </w:t>
      </w:r>
      <w:proofErr w:type="gramStart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на</w:t>
      </w:r>
      <w:proofErr w:type="gram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стартовой прямой, не совершая обгонов.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lastRenderedPageBreak/>
        <w:t xml:space="preserve">• Рестарт гонки происходит со стартовой решетки: Участники стартуют со стартовой решетки в том порядке, в каком они </w:t>
      </w:r>
      <w:proofErr w:type="gramStart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находились на момент остановки гонки с интервалом в 2 сек</w:t>
      </w:r>
      <w:proofErr w:type="gram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.</w:t>
      </w:r>
    </w:p>
    <w:p w:rsidR="00F54A73" w:rsidRPr="00F54A73" w:rsidRDefault="00481AE7" w:rsidP="00F54A73">
      <w:pPr>
        <w:shd w:val="clear" w:color="auto" w:fill="FFFFFF"/>
        <w:spacing w:before="240" w:after="240" w:line="270" w:lineRule="atLeast"/>
        <w:outlineLvl w:val="3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9</w:t>
      </w:r>
      <w:r w:rsidR="00F54A73"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. Действия Участников и организатора в случае поломки </w:t>
      </w:r>
      <w:proofErr w:type="spellStart"/>
      <w:r w:rsidR="00F54A73"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картов</w:t>
      </w:r>
      <w:proofErr w:type="spellEnd"/>
      <w:r w:rsidR="00F54A73"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 на трассе.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• Если карт одного из Участников сломался на трассе и не может продолжить движение, главный судья принимает решение об его эвакуации на </w:t>
      </w:r>
      <w:proofErr w:type="spellStart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пит-стоп</w:t>
      </w:r>
      <w:proofErr w:type="spell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. В этом случае гонка может быть остановлена или, если это не возможно, карт эвакуируется без остановки гонки.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• Участник, который находится в карте в момент его поломки, должен дождаться, пока к нему подойдет персонал трассы, только после разрешения персонала трассы выйти </w:t>
      </w:r>
      <w:proofErr w:type="gramStart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из</w:t>
      </w:r>
      <w:proofErr w:type="gram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</w:t>
      </w:r>
      <w:proofErr w:type="gramStart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карта</w:t>
      </w:r>
      <w:proofErr w:type="gram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и самым безопасным способом покинуть трассу, безоговорочно подчиняясь командам персонала трассы.</w:t>
      </w:r>
    </w:p>
    <w:p w:rsidR="00F54A73" w:rsidRPr="00F54A73" w:rsidRDefault="00481AE7" w:rsidP="00F54A73">
      <w:pPr>
        <w:shd w:val="clear" w:color="auto" w:fill="FFFFFF"/>
        <w:spacing w:before="240" w:after="240" w:line="270" w:lineRule="atLeast"/>
        <w:outlineLvl w:val="3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10</w:t>
      </w:r>
      <w:r w:rsidR="00F54A73"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. Поведение участников на трассе.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• Участник должен выполнять все указания </w:t>
      </w:r>
      <w:proofErr w:type="spellStart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флаговой</w:t>
      </w:r>
      <w:proofErr w:type="spell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сигнализации.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Запрещается использование Участниками радиоаппаратуры во время заездов.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Участники не могут вести контактную борьбу на трассе. Запрещены преднамеренные столкновения.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Участники не могут двигаться по трассе в сторону, противоположную ходу гонки, за исключением случаев, когда надо развернуться после разворота.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Участники не могут покидать карт без разрешения персонала трассы.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Если Участник не может самостоятельно продолжить движение по причине поломки карта, плохого самочувствия, препятствий на трассе, он должен поднять руку вверх и ждать помощи от персонала трассы.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Участники должны соблюдать все положения настоящего регламента.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outlineLvl w:val="3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1</w:t>
      </w:r>
      <w:r w:rsidR="00481AE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1</w:t>
      </w:r>
      <w:r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. </w:t>
      </w:r>
      <w:proofErr w:type="spellStart"/>
      <w:r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Флаговая</w:t>
      </w:r>
      <w:proofErr w:type="spellEnd"/>
      <w:r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 xml:space="preserve"> сигнализация.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Зеленый флаг - старт гонки.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Желтый флаг - опасность на трассе. Действия, которые необходимо предпринять: снизить скорость, не обгонять, действие желтого флага прекращается после того, как Участник проехал опасный участок трассы.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Красный флаг - остановка гонки.</w:t>
      </w:r>
    </w:p>
    <w:p w:rsidR="00F54A73" w:rsidRPr="00F54A73" w:rsidRDefault="00481AE7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С</w:t>
      </w:r>
      <w:r w:rsidR="00F54A73"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иний</w:t>
      </w:r>
      <w:proofErr w:type="gramEnd"/>
      <w:r w:rsidR="00F54A73"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– пропустить карт, который догоняет сзади.</w:t>
      </w:r>
    </w:p>
    <w:p w:rsidR="00F54A73" w:rsidRPr="00F54A73" w:rsidRDefault="006E4519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A3A3A"/>
          <w:sz w:val="18"/>
          <w:szCs w:val="18"/>
          <w:lang w:eastAsia="ru-RU"/>
        </w:rPr>
        <w:t>Черный флаг</w:t>
      </w:r>
      <w:r w:rsidR="00F54A73"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- </w:t>
      </w:r>
      <w:proofErr w:type="spellStart"/>
      <w:r w:rsidR="00F54A73"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наказание</w:t>
      </w:r>
      <w:proofErr w:type="gramStart"/>
      <w:r w:rsidR="00F54A73"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.У</w:t>
      </w:r>
      <w:proofErr w:type="gramEnd"/>
      <w:r w:rsidR="00F54A73"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частник</w:t>
      </w:r>
      <w:proofErr w:type="spellEnd"/>
      <w:r w:rsidR="00F54A73"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, которому был показан черный флаг, должен полностью остановиться в месте, указываемом судьей, и продолжить движение только после отмашки флагом.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Клетчатый черно-белый флаг - финиш гонки.</w:t>
      </w:r>
    </w:p>
    <w:p w:rsidR="00F54A73" w:rsidRPr="00F54A73" w:rsidRDefault="00481AE7" w:rsidP="00F54A73">
      <w:pPr>
        <w:shd w:val="clear" w:color="auto" w:fill="FFFFFF"/>
        <w:spacing w:before="240" w:after="240" w:line="270" w:lineRule="atLeast"/>
        <w:outlineLvl w:val="3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12</w:t>
      </w:r>
      <w:r w:rsidR="00F54A73"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. Судейство, штрафы, наказания.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Судейство на старте осуществляется членами судейской бригады.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• Окончательное решение по остановке заезда, наложении взысканий и спорным моментами выносится </w:t>
      </w:r>
      <w:proofErr w:type="gramStart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главный</w:t>
      </w:r>
      <w:proofErr w:type="gram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судьей. Решения главного судьи безапелляционны и не обсуждаются. Их оспаривание может повлечь наказание, вплоть до дисквалификации Участников.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Не разрешены споры с главным судьей соревнований.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lastRenderedPageBreak/>
        <w:t>• В качестве взысканий за нарушение правил соревнований, к Участнику могут быть применены (в порядке возрастания строгости) наказания:</w:t>
      </w:r>
    </w:p>
    <w:p w:rsidR="006E4519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• Предупреждение, </w:t>
      </w:r>
      <w:proofErr w:type="spellStart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стоп-энд-гоу</w:t>
      </w:r>
      <w:proofErr w:type="spellEnd"/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,  дисквалификация с гонки. Наказание предусмотрено за следующие нарушения: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Нарушение т</w:t>
      </w:r>
      <w:r w:rsidR="006E4519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ребований </w:t>
      </w:r>
      <w:proofErr w:type="spellStart"/>
      <w:r w:rsidR="006E4519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флаговой</w:t>
      </w:r>
      <w:proofErr w:type="spellEnd"/>
      <w:r w:rsidR="006E4519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сигнализации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;</w:t>
      </w:r>
      <w:r w:rsidRPr="00F54A73">
        <w:rPr>
          <w:rFonts w:ascii="Arial" w:eastAsia="Times New Roman" w:hAnsi="Arial" w:cs="Arial"/>
          <w:color w:val="3A3A3A"/>
          <w:sz w:val="18"/>
          <w:lang w:eastAsia="ru-RU"/>
        </w:rPr>
        <w:t> 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br/>
        <w:t>• Движение на трассе в сторону, противоположную ходу гонки, за исключением случаев, когда надо развернуться после разворота;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br/>
        <w:t>• Некорректное поведение участника на трассе;</w:t>
      </w:r>
      <w:r w:rsidRPr="00F54A73">
        <w:rPr>
          <w:rFonts w:ascii="Arial" w:eastAsia="Times New Roman" w:hAnsi="Arial" w:cs="Arial"/>
          <w:color w:val="3A3A3A"/>
          <w:sz w:val="18"/>
          <w:lang w:eastAsia="ru-RU"/>
        </w:rPr>
        <w:t> 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br/>
        <w:t>• Выход из карта во время заезда без разрешения персонала трассы;</w:t>
      </w:r>
      <w:r w:rsidRPr="00F54A73">
        <w:rPr>
          <w:rFonts w:ascii="Arial" w:eastAsia="Times New Roman" w:hAnsi="Arial" w:cs="Arial"/>
          <w:color w:val="3A3A3A"/>
          <w:sz w:val="18"/>
          <w:lang w:eastAsia="ru-RU"/>
        </w:rPr>
        <w:t> 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br/>
        <w:t>• Использование педалей тормоза и газа одновременно;</w:t>
      </w:r>
      <w:r w:rsidRPr="00F54A73">
        <w:rPr>
          <w:rFonts w:ascii="Arial" w:eastAsia="Times New Roman" w:hAnsi="Arial" w:cs="Arial"/>
          <w:color w:val="3A3A3A"/>
          <w:sz w:val="18"/>
          <w:lang w:eastAsia="ru-RU"/>
        </w:rPr>
        <w:t> 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br/>
        <w:t>• Несоблюдение данного регламента.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outlineLvl w:val="3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1</w:t>
      </w:r>
      <w:r w:rsidR="00481AE7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3</w:t>
      </w:r>
      <w:r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. Организационные вопросы.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Настоящий регламент полностью отвечает требованиям «Общих правил». Изменения в данный регламент могут быть внесены не позднее, чем за 3 дня до проведения соревнования.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Вся официальная информация о соревновании публикуется на сайте</w:t>
      </w:r>
      <w:r w:rsidRPr="00F54A73">
        <w:rPr>
          <w:rFonts w:ascii="Arial" w:eastAsia="Times New Roman" w:hAnsi="Arial" w:cs="Arial"/>
          <w:color w:val="3A3A3A"/>
          <w:sz w:val="18"/>
          <w:lang w:eastAsia="ru-RU"/>
        </w:rPr>
        <w:t> 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в контакте</w:t>
      </w:r>
      <w:r w:rsidR="00481AE7">
        <w:rPr>
          <w:rFonts w:ascii="Arial" w:eastAsia="Times New Roman" w:hAnsi="Arial" w:cs="Arial"/>
          <w:color w:val="3A3A3A"/>
          <w:sz w:val="18"/>
          <w:szCs w:val="18"/>
          <w:lang w:eastAsia="ru-RU"/>
        </w:rPr>
        <w:t xml:space="preserve"> (</w:t>
      </w:r>
      <w:hyperlink r:id="rId5" w:history="1">
        <w:r w:rsidR="00481AE7">
          <w:rPr>
            <w:rStyle w:val="a5"/>
          </w:rPr>
          <w:t>http://vk.com/kartpark</w:t>
        </w:r>
      </w:hyperlink>
      <w:r w:rsidR="00481AE7">
        <w:t>)</w:t>
      </w: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.</w:t>
      </w:r>
    </w:p>
    <w:p w:rsidR="00F54A73" w:rsidRPr="00F54A73" w:rsidRDefault="00481AE7" w:rsidP="00F54A73">
      <w:pPr>
        <w:shd w:val="clear" w:color="auto" w:fill="FFFFFF"/>
        <w:spacing w:before="240" w:after="240" w:line="270" w:lineRule="atLeast"/>
        <w:outlineLvl w:val="3"/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14</w:t>
      </w:r>
      <w:r w:rsidR="00F54A73" w:rsidRPr="00F54A73">
        <w:rPr>
          <w:rFonts w:ascii="Arial" w:eastAsia="Times New Roman" w:hAnsi="Arial" w:cs="Arial"/>
          <w:b/>
          <w:bCs/>
          <w:color w:val="3A3A3A"/>
          <w:sz w:val="23"/>
          <w:szCs w:val="23"/>
          <w:lang w:eastAsia="ru-RU"/>
        </w:rPr>
        <w:t>. Ответственность.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Регистрация участников в соревнованиях автоматически означает его полное и безоговорочное согласие с настоящим регламентом.</w:t>
      </w:r>
    </w:p>
    <w:p w:rsidR="00F54A73" w:rsidRPr="00F54A73" w:rsidRDefault="00F54A73" w:rsidP="00F54A73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F54A73">
        <w:rPr>
          <w:rFonts w:ascii="Arial" w:eastAsia="Times New Roman" w:hAnsi="Arial" w:cs="Arial"/>
          <w:color w:val="3A3A3A"/>
          <w:sz w:val="18"/>
          <w:szCs w:val="18"/>
          <w:lang w:eastAsia="ru-RU"/>
        </w:rPr>
        <w:t>• В случае несоблюдения данных правил участник снимается с заезда. Оплаченная сумма за участие в соревнованиях не возвращается.</w:t>
      </w:r>
    </w:p>
    <w:p w:rsidR="007F12BD" w:rsidRDefault="007F12BD"/>
    <w:sectPr w:rsidR="007F12BD" w:rsidSect="007F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17D7"/>
    <w:rsid w:val="00020BED"/>
    <w:rsid w:val="00144E40"/>
    <w:rsid w:val="00481AE7"/>
    <w:rsid w:val="00620494"/>
    <w:rsid w:val="00694574"/>
    <w:rsid w:val="006E4519"/>
    <w:rsid w:val="00741F5E"/>
    <w:rsid w:val="007879DE"/>
    <w:rsid w:val="007F12BD"/>
    <w:rsid w:val="008217D7"/>
    <w:rsid w:val="00A36476"/>
    <w:rsid w:val="00E22C55"/>
    <w:rsid w:val="00F5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BD"/>
  </w:style>
  <w:style w:type="paragraph" w:styleId="4">
    <w:name w:val="heading 4"/>
    <w:basedOn w:val="a"/>
    <w:link w:val="40"/>
    <w:uiPriority w:val="9"/>
    <w:qFormat/>
    <w:rsid w:val="00F54A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7D7"/>
  </w:style>
  <w:style w:type="character" w:customStyle="1" w:styleId="40">
    <w:name w:val="Заголовок 4 Знак"/>
    <w:basedOn w:val="a0"/>
    <w:link w:val="4"/>
    <w:uiPriority w:val="9"/>
    <w:rsid w:val="00F54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A73"/>
    <w:rPr>
      <w:b/>
      <w:bCs/>
    </w:rPr>
  </w:style>
  <w:style w:type="character" w:styleId="a5">
    <w:name w:val="Hyperlink"/>
    <w:basedOn w:val="a0"/>
    <w:uiPriority w:val="99"/>
    <w:semiHidden/>
    <w:unhideWhenUsed/>
    <w:rsid w:val="00481A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k.com/kartp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B4C5-738E-49C7-B3E8-607D9E7C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Рецепшн</dc:creator>
  <cp:lastModifiedBy>Рецепшн</cp:lastModifiedBy>
  <cp:revision>3</cp:revision>
  <dcterms:created xsi:type="dcterms:W3CDTF">2013-11-08T18:22:00Z</dcterms:created>
  <dcterms:modified xsi:type="dcterms:W3CDTF">2013-11-26T12:28:00Z</dcterms:modified>
</cp:coreProperties>
</file>